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9DF9D" w14:textId="77777777" w:rsidR="00E16942" w:rsidRPr="00DA6162" w:rsidRDefault="00E16942" w:rsidP="00DA61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A6162">
        <w:rPr>
          <w:rFonts w:ascii="Times New Roman" w:hAnsi="Times New Roman"/>
          <w:b/>
          <w:sz w:val="24"/>
          <w:szCs w:val="24"/>
        </w:rPr>
        <w:t>СПРАВКА-ОБОСНОВАНИЕ</w:t>
      </w:r>
    </w:p>
    <w:p w14:paraId="1184702A" w14:textId="77777777" w:rsidR="00E16942" w:rsidRPr="00DA6162" w:rsidRDefault="00E16942" w:rsidP="00DA61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434FF17" w14:textId="77777777" w:rsidR="00E16942" w:rsidRPr="00DA6162" w:rsidRDefault="00E16942" w:rsidP="00DA616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DA6162">
        <w:rPr>
          <w:rFonts w:ascii="Times New Roman" w:eastAsia="Calibri" w:hAnsi="Times New Roman"/>
          <w:b/>
          <w:sz w:val="24"/>
          <w:szCs w:val="24"/>
        </w:rPr>
        <w:t xml:space="preserve">к проекту </w:t>
      </w:r>
      <w:bookmarkStart w:id="0" w:name="_Hlk9410379"/>
      <w:r w:rsidRPr="00DA6162">
        <w:rPr>
          <w:rFonts w:ascii="Times New Roman" w:eastAsia="Calibri" w:hAnsi="Times New Roman"/>
          <w:b/>
          <w:sz w:val="24"/>
          <w:szCs w:val="24"/>
        </w:rPr>
        <w:t xml:space="preserve">Закона Кыргызской Республики </w:t>
      </w:r>
    </w:p>
    <w:p w14:paraId="2BC89F24" w14:textId="77777777" w:rsidR="005B4B25" w:rsidRDefault="00E16942" w:rsidP="00DA616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DA6162">
        <w:rPr>
          <w:rFonts w:ascii="Times New Roman" w:eastAsia="Calibri" w:hAnsi="Times New Roman"/>
          <w:b/>
          <w:sz w:val="24"/>
          <w:szCs w:val="24"/>
        </w:rPr>
        <w:t>«</w:t>
      </w:r>
      <w:r w:rsidR="001A0E85" w:rsidRPr="001A0E85">
        <w:rPr>
          <w:rFonts w:ascii="Times New Roman" w:eastAsia="Calibri" w:hAnsi="Times New Roman"/>
          <w:b/>
          <w:sz w:val="24"/>
          <w:szCs w:val="24"/>
        </w:rPr>
        <w:t xml:space="preserve">О внесении изменений в некоторые законодательные акты </w:t>
      </w:r>
    </w:p>
    <w:p w14:paraId="5DBF2DD1" w14:textId="4A8DF69A" w:rsidR="00E16942" w:rsidRPr="00DA6162" w:rsidRDefault="001A0E85" w:rsidP="00DA616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 w:rsidRPr="001A0E85">
        <w:rPr>
          <w:rFonts w:ascii="Times New Roman" w:eastAsia="Calibri" w:hAnsi="Times New Roman"/>
          <w:b/>
          <w:sz w:val="24"/>
          <w:szCs w:val="24"/>
        </w:rPr>
        <w:t>в сфере аудиторской деятельности</w:t>
      </w:r>
      <w:r w:rsidR="00E16942" w:rsidRPr="00DA6162">
        <w:rPr>
          <w:rFonts w:ascii="Times New Roman" w:eastAsia="Calibri" w:hAnsi="Times New Roman"/>
          <w:b/>
          <w:sz w:val="24"/>
          <w:szCs w:val="24"/>
        </w:rPr>
        <w:t>»</w:t>
      </w:r>
    </w:p>
    <w:bookmarkEnd w:id="0"/>
    <w:p w14:paraId="0A4D903C" w14:textId="77777777" w:rsidR="00E16942" w:rsidRPr="00DA6162" w:rsidRDefault="00E16942" w:rsidP="00DA61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A2F116" w14:textId="77777777" w:rsidR="00E16942" w:rsidRPr="00DA6162" w:rsidRDefault="00E16942" w:rsidP="00DA616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162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14:paraId="7576C406" w14:textId="03C477E7" w:rsidR="00E16942" w:rsidRPr="00DA6162" w:rsidRDefault="00E16942" w:rsidP="00DA6162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Проект Закона Кыргызской Республики «</w:t>
      </w:r>
      <w:r w:rsidR="001A0E85" w:rsidRPr="001A0E85">
        <w:rPr>
          <w:rFonts w:ascii="Times New Roman" w:hAnsi="Times New Roman"/>
          <w:sz w:val="24"/>
          <w:szCs w:val="24"/>
        </w:rPr>
        <w:t>О внесении изменений в некоторые законодательные акты в сфере аудиторской деятельности</w:t>
      </w:r>
      <w:r w:rsidRPr="00DA6162">
        <w:rPr>
          <w:rFonts w:ascii="Times New Roman" w:hAnsi="Times New Roman"/>
          <w:sz w:val="24"/>
          <w:szCs w:val="24"/>
        </w:rPr>
        <w:t>» (далее - законопроект) разработан в связи с приведением в соответствие норм законодательства Кыргызской Республики с вносимым проектом Закона Кыргызской Республики «Об аудиторской деятельности» основным пакетом.</w:t>
      </w:r>
    </w:p>
    <w:p w14:paraId="2F91E274" w14:textId="546A9723" w:rsidR="00E16942" w:rsidRPr="00DA6162" w:rsidRDefault="00E16942" w:rsidP="00DA61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Законопроект направлен на устранение противоречий норм законодательства Кыргызской Республики в различных сферах с нормами проекта Закона Кыргызской Республики «Об аудиторской деятельности», а также на выработку необходимых </w:t>
      </w:r>
      <w:r w:rsidR="00500698" w:rsidRPr="00DA6162">
        <w:rPr>
          <w:rFonts w:ascii="Times New Roman" w:hAnsi="Times New Roman"/>
          <w:sz w:val="24"/>
          <w:szCs w:val="24"/>
        </w:rPr>
        <w:t>мер по ре</w:t>
      </w:r>
      <w:r w:rsidRPr="00DA6162">
        <w:rPr>
          <w:rFonts w:ascii="Times New Roman" w:hAnsi="Times New Roman"/>
          <w:sz w:val="24"/>
          <w:szCs w:val="24"/>
        </w:rPr>
        <w:t>ализации</w:t>
      </w:r>
      <w:r w:rsidR="00500698" w:rsidRPr="00DA6162">
        <w:rPr>
          <w:rFonts w:ascii="Times New Roman" w:hAnsi="Times New Roman"/>
          <w:sz w:val="24"/>
          <w:szCs w:val="24"/>
        </w:rPr>
        <w:t xml:space="preserve"> норм права и организующих механизмов уполномоченного государственного органа для достижения правоприменительной практики вышеуказанного проекта закона</w:t>
      </w:r>
      <w:r w:rsidRPr="00DA6162">
        <w:rPr>
          <w:rFonts w:ascii="Times New Roman" w:hAnsi="Times New Roman"/>
          <w:sz w:val="24"/>
          <w:szCs w:val="24"/>
        </w:rPr>
        <w:t>.</w:t>
      </w:r>
    </w:p>
    <w:p w14:paraId="0AA94640" w14:textId="77777777" w:rsidR="00E16942" w:rsidRPr="00DA6162" w:rsidRDefault="00E16942" w:rsidP="00DA61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1AF8AB04" w14:textId="77777777" w:rsidR="00E16942" w:rsidRPr="00DA6162" w:rsidRDefault="00E16942" w:rsidP="00DA616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162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14:paraId="7C6D6ED8" w14:textId="5F91FBA7" w:rsidR="00E16942" w:rsidRPr="00DA6162" w:rsidRDefault="00E16942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В связи с </w:t>
      </w:r>
      <w:bookmarkStart w:id="2" w:name="_Hlk9417758"/>
      <w:r w:rsidR="005A0ED8" w:rsidRPr="00DA6162">
        <w:rPr>
          <w:rFonts w:ascii="Times New Roman" w:hAnsi="Times New Roman"/>
          <w:sz w:val="24"/>
          <w:szCs w:val="24"/>
        </w:rPr>
        <w:t>разработкой нового проекта Закона Кыргызской «Об аудиторской деятельности» с модернизированной концептуальной основой по регулированию и контролю за аудиторской деятельностью, возникла необходимость внесения изменений в следующие законодательные акты:</w:t>
      </w:r>
    </w:p>
    <w:p w14:paraId="7E7014AC" w14:textId="5C605BA8" w:rsidR="005A0ED8" w:rsidRPr="00DA6162" w:rsidRDefault="005A0ED8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1) </w:t>
      </w:r>
      <w:r w:rsidRPr="00DA6162">
        <w:rPr>
          <w:rFonts w:ascii="Times New Roman" w:eastAsia="Calibri" w:hAnsi="Times New Roman"/>
          <w:sz w:val="24"/>
          <w:szCs w:val="24"/>
        </w:rPr>
        <w:t>Закон Кыргызской Республики «О лицензионно-разрешительной системе в Кыргызской Республике»;</w:t>
      </w:r>
    </w:p>
    <w:p w14:paraId="77A91126" w14:textId="19A7432C" w:rsidR="005A0ED8" w:rsidRPr="00DA6162" w:rsidRDefault="005A0ED8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eastAsia="Calibri" w:hAnsi="Times New Roman"/>
          <w:sz w:val="24"/>
          <w:szCs w:val="24"/>
        </w:rPr>
        <w:t xml:space="preserve">2) </w:t>
      </w:r>
      <w:hyperlink r:id="rId5" w:history="1">
        <w:r w:rsidRPr="00DA6162">
          <w:rPr>
            <w:rFonts w:ascii="Times New Roman" w:hAnsi="Times New Roman"/>
            <w:sz w:val="24"/>
            <w:szCs w:val="24"/>
          </w:rPr>
          <w:t>Закон</w:t>
        </w:r>
      </w:hyperlink>
      <w:r w:rsidRPr="00DA6162">
        <w:rPr>
          <w:rFonts w:ascii="Times New Roman" w:hAnsi="Times New Roman"/>
          <w:sz w:val="24"/>
          <w:szCs w:val="24"/>
        </w:rPr>
        <w:t xml:space="preserve"> Кыргызской Республики «О Национальном банке Кыргызской Республики, банках и банковской деятельности»;</w:t>
      </w:r>
    </w:p>
    <w:p w14:paraId="40C8A9BA" w14:textId="111B8BC7" w:rsidR="005A0ED8" w:rsidRPr="00DA6162" w:rsidRDefault="005A0ED8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3) Закон Кыргызской Республики «О Государственном банке развития»;</w:t>
      </w:r>
    </w:p>
    <w:p w14:paraId="68CE1E78" w14:textId="09F74343" w:rsidR="005A0ED8" w:rsidRPr="00DA6162" w:rsidRDefault="005A0ED8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4) Закон Кыргызской Республики «О налоговых консультантах»;</w:t>
      </w:r>
    </w:p>
    <w:p w14:paraId="6DDC0F1E" w14:textId="5322236B" w:rsidR="005A0ED8" w:rsidRPr="00DA6162" w:rsidRDefault="005A0ED8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5) Кодекс Кыргызской Республики «О неналоговых доходах»</w:t>
      </w:r>
      <w:r w:rsidR="0064529E" w:rsidRPr="00DA6162">
        <w:rPr>
          <w:rFonts w:ascii="Times New Roman" w:hAnsi="Times New Roman"/>
          <w:sz w:val="24"/>
          <w:szCs w:val="24"/>
        </w:rPr>
        <w:t>;</w:t>
      </w:r>
    </w:p>
    <w:p w14:paraId="1F2E6969" w14:textId="29BAA37F" w:rsidR="005A0ED8" w:rsidRPr="00DA6162" w:rsidRDefault="0064529E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6) Кодекс Кыргызской Республики «О нарушениях»;</w:t>
      </w:r>
    </w:p>
    <w:p w14:paraId="781F0D0F" w14:textId="002E5E6F" w:rsidR="0064529E" w:rsidRPr="00DA6162" w:rsidRDefault="0064529E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7) Кодекс Кыргызской Республики «О проступках».</w:t>
      </w:r>
    </w:p>
    <w:p w14:paraId="5343E8E1" w14:textId="7D5AA2F4" w:rsidR="00F339BA" w:rsidRPr="00DA6162" w:rsidRDefault="00F339BA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В связи с отменой лицензирования аудиторской деятельности и введением государственной регистрации аудиторов и аудиторских организаций внесены изменения в </w:t>
      </w:r>
      <w:r w:rsidRPr="00DA6162">
        <w:rPr>
          <w:rFonts w:ascii="Times New Roman" w:eastAsia="Calibri" w:hAnsi="Times New Roman"/>
          <w:sz w:val="24"/>
          <w:szCs w:val="24"/>
        </w:rPr>
        <w:t xml:space="preserve">Закон Кыргызской Республики «О лицензионно-разрешительной системе в Кыргызской Республике», </w:t>
      </w:r>
      <w:hyperlink r:id="rId6" w:history="1">
        <w:r w:rsidRPr="00DA6162">
          <w:rPr>
            <w:rFonts w:ascii="Times New Roman" w:hAnsi="Times New Roman"/>
            <w:sz w:val="24"/>
            <w:szCs w:val="24"/>
          </w:rPr>
          <w:t>Закон</w:t>
        </w:r>
      </w:hyperlink>
      <w:r w:rsidRPr="00DA6162">
        <w:rPr>
          <w:rFonts w:ascii="Times New Roman" w:hAnsi="Times New Roman"/>
          <w:sz w:val="24"/>
          <w:szCs w:val="24"/>
        </w:rPr>
        <w:t xml:space="preserve"> Кыргызской Республики «О Национальном банке Кыргызской Республики, банках и банковской деятельности», Закон Кыргызской Республики «О Государственном банке развития», Закон Кыргызской Республики «О налоговых консультантах», в части редактирования текста, свидетельствующего обратное.</w:t>
      </w:r>
    </w:p>
    <w:p w14:paraId="36DEF65F" w14:textId="77777777" w:rsidR="00F339BA" w:rsidRPr="00DA6162" w:rsidRDefault="00F339BA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В Кодекс Кыргызской Республики «О неналоговых доходах» внесены изменения предусматривающие сборы за регистрацию, перерегистрацию и ведение государственного реестра аудиторов, аудиторских организаций и профессиональных аудиторских объединений.</w:t>
      </w:r>
    </w:p>
    <w:p w14:paraId="12FEF011" w14:textId="22FF2468" w:rsidR="00F339BA" w:rsidRPr="00DA6162" w:rsidRDefault="00F339BA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В Кодексы Кыргызской Республики «О нарушениях» и «О проступках» внесены изменения предусматривающие санкции, необходимые для достижения правоприменительной практики проекта Закона Кыргызской Республики «Об аудиторской деятельности».</w:t>
      </w:r>
    </w:p>
    <w:p w14:paraId="0BFCB0F7" w14:textId="17F611B2" w:rsidR="005A0ED8" w:rsidRPr="00DA6162" w:rsidRDefault="005A0ED8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bookmarkEnd w:id="2"/>
    <w:p w14:paraId="0D424E15" w14:textId="77777777" w:rsidR="00E16942" w:rsidRPr="00DA6162" w:rsidRDefault="00E16942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A6162">
        <w:rPr>
          <w:rFonts w:ascii="Times New Roman" w:hAnsi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3BA279D" w14:textId="03F1CE31" w:rsidR="00E16942" w:rsidRPr="00DA6162" w:rsidRDefault="00E16942" w:rsidP="00DA61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lastRenderedPageBreak/>
        <w:t xml:space="preserve">Принятие </w:t>
      </w:r>
      <w:r w:rsidR="0064529E" w:rsidRPr="00DA6162">
        <w:rPr>
          <w:rFonts w:ascii="Times New Roman" w:hAnsi="Times New Roman"/>
          <w:sz w:val="24"/>
          <w:szCs w:val="24"/>
        </w:rPr>
        <w:t>законо</w:t>
      </w:r>
      <w:r w:rsidRPr="00DA6162">
        <w:rPr>
          <w:rFonts w:ascii="Times New Roman" w:hAnsi="Times New Roman"/>
          <w:sz w:val="24"/>
          <w:szCs w:val="24"/>
        </w:rPr>
        <w:t xml:space="preserve">проекта </w:t>
      </w:r>
      <w:r w:rsidR="00F339BA" w:rsidRPr="00DA6162">
        <w:rPr>
          <w:rFonts w:ascii="Times New Roman" w:hAnsi="Times New Roman"/>
          <w:sz w:val="24"/>
          <w:szCs w:val="24"/>
        </w:rPr>
        <w:t xml:space="preserve">не повлечет </w:t>
      </w:r>
      <w:r w:rsidRPr="00DA6162">
        <w:rPr>
          <w:rFonts w:ascii="Times New Roman" w:hAnsi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последствий.</w:t>
      </w:r>
    </w:p>
    <w:p w14:paraId="578E7D69" w14:textId="77777777" w:rsidR="00E16942" w:rsidRPr="00DA6162" w:rsidRDefault="00E16942" w:rsidP="00DA61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6E1B03" w14:textId="77777777" w:rsidR="00E16942" w:rsidRPr="00DA6162" w:rsidRDefault="00E16942" w:rsidP="00DA61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162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общественного обсуждения</w:t>
      </w:r>
    </w:p>
    <w:p w14:paraId="6B0EEAD9" w14:textId="17191E3B" w:rsidR="00E16942" w:rsidRPr="00DA6162" w:rsidRDefault="00E16942" w:rsidP="00DA61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6162">
        <w:rPr>
          <w:rFonts w:ascii="Times New Roman" w:hAnsi="Times New Roman"/>
          <w:bCs/>
          <w:sz w:val="24"/>
          <w:szCs w:val="24"/>
        </w:rPr>
        <w:t>В соответствии со статьей 22 Закона Кыргызской Республики «О нормативных правов</w:t>
      </w:r>
      <w:r w:rsidR="00BD1206" w:rsidRPr="00DA6162">
        <w:rPr>
          <w:rFonts w:ascii="Times New Roman" w:hAnsi="Times New Roman"/>
          <w:bCs/>
          <w:sz w:val="24"/>
          <w:szCs w:val="24"/>
        </w:rPr>
        <w:t xml:space="preserve">ых актах Кыргызской Республики» </w:t>
      </w:r>
      <w:r w:rsidR="0064529E" w:rsidRPr="00DA6162">
        <w:rPr>
          <w:rFonts w:ascii="Times New Roman" w:hAnsi="Times New Roman"/>
          <w:bCs/>
          <w:sz w:val="24"/>
          <w:szCs w:val="24"/>
        </w:rPr>
        <w:t>законопроект</w:t>
      </w:r>
      <w:r w:rsidRPr="00DA6162">
        <w:rPr>
          <w:rFonts w:ascii="Times New Roman" w:hAnsi="Times New Roman"/>
          <w:bCs/>
          <w:sz w:val="24"/>
          <w:szCs w:val="24"/>
        </w:rPr>
        <w:t xml:space="preserve"> б</w:t>
      </w:r>
      <w:r w:rsidR="005B4B25">
        <w:rPr>
          <w:rFonts w:ascii="Times New Roman" w:hAnsi="Times New Roman"/>
          <w:bCs/>
          <w:sz w:val="24"/>
          <w:szCs w:val="24"/>
        </w:rPr>
        <w:t>удет</w:t>
      </w:r>
      <w:r w:rsidR="00BD1206" w:rsidRPr="00DA6162">
        <w:rPr>
          <w:rFonts w:ascii="Times New Roman" w:hAnsi="Times New Roman"/>
          <w:bCs/>
          <w:sz w:val="24"/>
          <w:szCs w:val="24"/>
        </w:rPr>
        <w:t xml:space="preserve"> </w:t>
      </w:r>
      <w:r w:rsidRPr="00DA6162">
        <w:rPr>
          <w:rFonts w:ascii="Times New Roman" w:hAnsi="Times New Roman"/>
          <w:bCs/>
          <w:sz w:val="24"/>
          <w:szCs w:val="24"/>
        </w:rPr>
        <w:t xml:space="preserve">размещен на официальном сайте </w:t>
      </w:r>
      <w:r w:rsidR="005B4B25">
        <w:rPr>
          <w:rFonts w:ascii="Times New Roman" w:hAnsi="Times New Roman"/>
          <w:bCs/>
          <w:sz w:val="24"/>
          <w:szCs w:val="24"/>
        </w:rPr>
        <w:t>(</w:t>
      </w:r>
      <w:r w:rsidR="005B4B25" w:rsidRPr="00812B91">
        <w:rPr>
          <w:rFonts w:ascii="Times New Roman" w:hAnsi="Times New Roman"/>
          <w:sz w:val="24"/>
          <w:szCs w:val="24"/>
          <w:lang w:val="ky-KG"/>
        </w:rPr>
        <w:t>(</w:t>
      </w:r>
      <w:r w:rsidR="005B4B25" w:rsidRPr="00812B91">
        <w:rPr>
          <w:rFonts w:ascii="Times New Roman" w:hAnsi="Times New Roman"/>
          <w:sz w:val="24"/>
          <w:szCs w:val="24"/>
        </w:rPr>
        <w:fldChar w:fldCharType="begin"/>
      </w:r>
      <w:r w:rsidR="005B4B25" w:rsidRPr="00812B91">
        <w:rPr>
          <w:rFonts w:ascii="Times New Roman" w:hAnsi="Times New Roman"/>
          <w:sz w:val="24"/>
          <w:szCs w:val="24"/>
          <w:lang w:val="ky-KG"/>
        </w:rPr>
        <w:instrText xml:space="preserve"> HYPERLINK "http://www.gov.kg" </w:instrText>
      </w:r>
      <w:r w:rsidR="005B4B25" w:rsidRPr="00812B91">
        <w:rPr>
          <w:rFonts w:ascii="Times New Roman" w:hAnsi="Times New Roman"/>
          <w:sz w:val="24"/>
          <w:szCs w:val="24"/>
        </w:rPr>
        <w:fldChar w:fldCharType="separate"/>
      </w:r>
      <w:r w:rsidR="005B4B25" w:rsidRPr="00812B91">
        <w:rPr>
          <w:rFonts w:ascii="Times New Roman" w:hAnsi="Times New Roman"/>
          <w:color w:val="0563C1"/>
          <w:sz w:val="24"/>
          <w:szCs w:val="24"/>
          <w:u w:val="single"/>
          <w:lang w:val="ky-KG"/>
        </w:rPr>
        <w:t>www.gov.kg</w:t>
      </w:r>
      <w:r w:rsidR="005B4B25" w:rsidRPr="00812B91">
        <w:rPr>
          <w:rFonts w:ascii="Times New Roman" w:hAnsi="Times New Roman"/>
          <w:color w:val="0563C1"/>
          <w:sz w:val="24"/>
          <w:szCs w:val="24"/>
          <w:u w:val="single"/>
          <w:lang w:val="ky-KG"/>
        </w:rPr>
        <w:fldChar w:fldCharType="end"/>
      </w:r>
      <w:r w:rsidR="005B4B25">
        <w:rPr>
          <w:rFonts w:ascii="Times New Roman" w:hAnsi="Times New Roman"/>
          <w:bCs/>
          <w:sz w:val="24"/>
          <w:szCs w:val="24"/>
        </w:rPr>
        <w:t xml:space="preserve">) </w:t>
      </w:r>
      <w:r w:rsidRPr="00DA6162">
        <w:rPr>
          <w:rFonts w:ascii="Times New Roman" w:hAnsi="Times New Roman"/>
          <w:bCs/>
          <w:sz w:val="24"/>
          <w:szCs w:val="24"/>
        </w:rPr>
        <w:t>Правительства Кыргызской Республики для прохождения процедуры общественного обсуждения</w:t>
      </w:r>
      <w:r w:rsidR="005B4B25">
        <w:rPr>
          <w:rFonts w:ascii="Times New Roman" w:hAnsi="Times New Roman"/>
          <w:bCs/>
          <w:sz w:val="24"/>
          <w:szCs w:val="24"/>
        </w:rPr>
        <w:t>.</w:t>
      </w:r>
      <w:r w:rsidR="00BD1206" w:rsidRPr="00DA6162">
        <w:rPr>
          <w:rFonts w:ascii="Times New Roman" w:hAnsi="Times New Roman"/>
          <w:bCs/>
          <w:sz w:val="24"/>
          <w:szCs w:val="24"/>
        </w:rPr>
        <w:t xml:space="preserve"> </w:t>
      </w:r>
    </w:p>
    <w:p w14:paraId="36547FD8" w14:textId="77777777" w:rsidR="00E16942" w:rsidRPr="00DA6162" w:rsidRDefault="00E16942" w:rsidP="00DA61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2B9426E" w14:textId="77777777" w:rsidR="00E16942" w:rsidRPr="00DA6162" w:rsidRDefault="00E16942" w:rsidP="00DA61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162">
        <w:rPr>
          <w:rFonts w:ascii="Times New Roman" w:hAnsi="Times New Roman" w:cs="Times New Roman"/>
          <w:b/>
          <w:bCs/>
          <w:sz w:val="24"/>
          <w:szCs w:val="24"/>
        </w:rPr>
        <w:t>Анализ соответствия проекта законодательству</w:t>
      </w:r>
    </w:p>
    <w:p w14:paraId="7836624E" w14:textId="0D210571" w:rsidR="00E16942" w:rsidRPr="00DA6162" w:rsidRDefault="0064529E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DA6162">
        <w:rPr>
          <w:rFonts w:ascii="Times New Roman" w:hAnsi="Times New Roman"/>
          <w:bCs/>
          <w:sz w:val="24"/>
          <w:szCs w:val="24"/>
        </w:rPr>
        <w:t>Нормы законопроекта</w:t>
      </w:r>
      <w:r w:rsidR="00E16942" w:rsidRPr="00DA6162">
        <w:rPr>
          <w:rFonts w:ascii="Times New Roman" w:hAnsi="Times New Roman"/>
          <w:bCs/>
          <w:sz w:val="24"/>
          <w:szCs w:val="24"/>
        </w:rPr>
        <w:t xml:space="preserve"> не противореч</w:t>
      </w:r>
      <w:r w:rsidRPr="00DA6162">
        <w:rPr>
          <w:rFonts w:ascii="Times New Roman" w:hAnsi="Times New Roman"/>
          <w:bCs/>
          <w:sz w:val="24"/>
          <w:szCs w:val="24"/>
        </w:rPr>
        <w:t>а</w:t>
      </w:r>
      <w:r w:rsidR="00E16942" w:rsidRPr="00DA6162">
        <w:rPr>
          <w:rFonts w:ascii="Times New Roman" w:hAnsi="Times New Roman"/>
          <w:bCs/>
          <w:sz w:val="24"/>
          <w:szCs w:val="24"/>
        </w:rPr>
        <w:t xml:space="preserve">т нормам Конституции и законодательства Кыргызской Республики, </w:t>
      </w:r>
      <w:r w:rsidRPr="00DA6162">
        <w:rPr>
          <w:rFonts w:ascii="Times New Roman" w:hAnsi="Times New Roman"/>
          <w:bCs/>
          <w:sz w:val="24"/>
          <w:szCs w:val="24"/>
        </w:rPr>
        <w:t xml:space="preserve">а </w:t>
      </w:r>
      <w:r w:rsidR="00E16942" w:rsidRPr="00DA6162">
        <w:rPr>
          <w:rFonts w:ascii="Times New Roman" w:hAnsi="Times New Roman"/>
          <w:bCs/>
          <w:sz w:val="24"/>
          <w:szCs w:val="24"/>
        </w:rPr>
        <w:t>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59663D33" w14:textId="77777777" w:rsidR="00E16942" w:rsidRPr="00DA6162" w:rsidRDefault="00E16942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4246B8E6" w14:textId="77777777" w:rsidR="00E16942" w:rsidRPr="00DA6162" w:rsidRDefault="00E16942" w:rsidP="00DA61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162">
        <w:rPr>
          <w:rFonts w:ascii="Times New Roman" w:hAnsi="Times New Roman" w:cs="Times New Roman"/>
          <w:b/>
          <w:sz w:val="24"/>
          <w:szCs w:val="24"/>
        </w:rPr>
        <w:t xml:space="preserve"> Информация о необходимости финансирования</w:t>
      </w:r>
    </w:p>
    <w:p w14:paraId="2E30348F" w14:textId="37E4BCE5" w:rsidR="00E16942" w:rsidRPr="00DA6162" w:rsidRDefault="00E16942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Принятие </w:t>
      </w:r>
      <w:r w:rsidR="0064529E" w:rsidRPr="00DA6162">
        <w:rPr>
          <w:rFonts w:ascii="Times New Roman" w:hAnsi="Times New Roman"/>
          <w:sz w:val="24"/>
          <w:szCs w:val="24"/>
        </w:rPr>
        <w:t>законопроекта</w:t>
      </w:r>
      <w:r w:rsidRPr="00DA6162">
        <w:rPr>
          <w:rFonts w:ascii="Times New Roman" w:hAnsi="Times New Roman"/>
          <w:sz w:val="24"/>
          <w:szCs w:val="24"/>
        </w:rPr>
        <w:t xml:space="preserve"> не повлечет дополнительных финансовых затрат из республиканского бюджета.</w:t>
      </w:r>
    </w:p>
    <w:p w14:paraId="0A5D2619" w14:textId="77777777" w:rsidR="00E16942" w:rsidRPr="00DA6162" w:rsidRDefault="00E16942" w:rsidP="00DA61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28B3FE2" w14:textId="77777777" w:rsidR="00E16942" w:rsidRPr="00DA6162" w:rsidRDefault="00E16942" w:rsidP="00DA61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162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</w:t>
      </w:r>
    </w:p>
    <w:p w14:paraId="690B1722" w14:textId="39A987FD" w:rsidR="00E16942" w:rsidRPr="005B4B25" w:rsidRDefault="00E16942" w:rsidP="005B4B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Анализ регулят</w:t>
      </w:r>
      <w:r w:rsidR="00203590" w:rsidRPr="00DA6162">
        <w:rPr>
          <w:rFonts w:ascii="Times New Roman" w:hAnsi="Times New Roman"/>
          <w:sz w:val="24"/>
          <w:szCs w:val="24"/>
        </w:rPr>
        <w:t xml:space="preserve">ивного воздействия не требуется, поскольку данный проект закона </w:t>
      </w:r>
      <w:r w:rsidR="00CB565F">
        <w:rPr>
          <w:rFonts w:ascii="Times New Roman" w:hAnsi="Times New Roman"/>
          <w:sz w:val="24"/>
          <w:szCs w:val="24"/>
        </w:rPr>
        <w:t xml:space="preserve">разработан </w:t>
      </w:r>
      <w:r w:rsidR="00203590" w:rsidRPr="00DA6162">
        <w:rPr>
          <w:rFonts w:ascii="Times New Roman" w:hAnsi="Times New Roman"/>
          <w:sz w:val="24"/>
          <w:szCs w:val="24"/>
        </w:rPr>
        <w:t>в связи с разработ</w:t>
      </w:r>
      <w:r w:rsidR="00CB565F">
        <w:rPr>
          <w:rFonts w:ascii="Times New Roman" w:hAnsi="Times New Roman"/>
          <w:sz w:val="24"/>
          <w:szCs w:val="24"/>
        </w:rPr>
        <w:t>кой</w:t>
      </w:r>
      <w:r w:rsidR="00203590" w:rsidRPr="00DA6162">
        <w:rPr>
          <w:rFonts w:ascii="Times New Roman" w:hAnsi="Times New Roman"/>
          <w:sz w:val="24"/>
          <w:szCs w:val="24"/>
        </w:rPr>
        <w:t xml:space="preserve"> проект</w:t>
      </w:r>
      <w:r w:rsidR="00CB565F">
        <w:rPr>
          <w:rFonts w:ascii="Times New Roman" w:hAnsi="Times New Roman"/>
          <w:sz w:val="24"/>
          <w:szCs w:val="24"/>
        </w:rPr>
        <w:t>а</w:t>
      </w:r>
      <w:r w:rsidR="00203590" w:rsidRPr="00DA6162">
        <w:rPr>
          <w:rFonts w:ascii="Times New Roman" w:hAnsi="Times New Roman"/>
          <w:sz w:val="24"/>
          <w:szCs w:val="24"/>
        </w:rPr>
        <w:t xml:space="preserve"> Закона Кыргызской Республики «Об аудиторской деятельности» в новой редакции, в рамках которого был проведен анализ регулятивного воздействия с учетом </w:t>
      </w:r>
      <w:r w:rsidR="00CB565F">
        <w:rPr>
          <w:rFonts w:ascii="Times New Roman" w:hAnsi="Times New Roman"/>
          <w:sz w:val="24"/>
          <w:szCs w:val="24"/>
        </w:rPr>
        <w:t>положений</w:t>
      </w:r>
      <w:r w:rsidR="00203590" w:rsidRPr="00DA6162">
        <w:rPr>
          <w:rFonts w:ascii="Times New Roman" w:hAnsi="Times New Roman"/>
          <w:sz w:val="24"/>
          <w:szCs w:val="24"/>
        </w:rPr>
        <w:t xml:space="preserve"> дан</w:t>
      </w:r>
      <w:r w:rsidR="00CB565F">
        <w:rPr>
          <w:rFonts w:ascii="Times New Roman" w:hAnsi="Times New Roman"/>
          <w:sz w:val="24"/>
          <w:szCs w:val="24"/>
        </w:rPr>
        <w:t>ного законопроекта</w:t>
      </w:r>
      <w:r w:rsidR="00203590" w:rsidRPr="00DA6162">
        <w:rPr>
          <w:rFonts w:ascii="Times New Roman" w:hAnsi="Times New Roman"/>
          <w:sz w:val="24"/>
          <w:szCs w:val="24"/>
        </w:rPr>
        <w:t>.</w:t>
      </w:r>
    </w:p>
    <w:p w14:paraId="69836491" w14:textId="727E96FF" w:rsidR="00E16942" w:rsidRPr="00DA6162" w:rsidRDefault="00E16942" w:rsidP="00DA616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DA6162">
        <w:rPr>
          <w:rFonts w:ascii="Times New Roman" w:hAnsi="Times New Roman"/>
          <w:bCs/>
          <w:sz w:val="24"/>
          <w:szCs w:val="24"/>
        </w:rPr>
        <w:t>На основании вышеизложенного Государственная служба регулирования и надзора за финансовым рынком при Правительстве Кыргызской Республики вносит на рассмотрение проект Закона Кыргызской Республики «</w:t>
      </w:r>
      <w:r w:rsidR="001A0E85" w:rsidRPr="001A0E85">
        <w:rPr>
          <w:rFonts w:ascii="Times New Roman" w:hAnsi="Times New Roman"/>
          <w:bCs/>
          <w:sz w:val="24"/>
          <w:szCs w:val="24"/>
        </w:rPr>
        <w:t>О внесении изменений в некоторые законодательные акты в сфере аудиторской деятельности</w:t>
      </w:r>
      <w:r w:rsidRPr="00DA6162">
        <w:rPr>
          <w:rFonts w:ascii="Times New Roman" w:hAnsi="Times New Roman"/>
          <w:bCs/>
          <w:sz w:val="24"/>
          <w:szCs w:val="24"/>
        </w:rPr>
        <w:t>».</w:t>
      </w:r>
    </w:p>
    <w:p w14:paraId="1049633D" w14:textId="77777777" w:rsidR="00E16942" w:rsidRDefault="00E16942" w:rsidP="00DA616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7D2C47C" w14:textId="77777777" w:rsidR="005B4B25" w:rsidRPr="00DA6162" w:rsidRDefault="005B4B25" w:rsidP="00DA616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322ACBD" w14:textId="77777777" w:rsidR="0084335B" w:rsidRPr="00DA6162" w:rsidRDefault="0084335B" w:rsidP="00DA616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304A3D6" w14:textId="3F2B3483" w:rsidR="00B97358" w:rsidRPr="00DA6162" w:rsidRDefault="00DA6162" w:rsidP="00DA6162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b/>
          <w:sz w:val="24"/>
          <w:szCs w:val="24"/>
        </w:rPr>
        <w:t xml:space="preserve">Председатель </w:t>
      </w:r>
      <w:r w:rsidRPr="00DA6162">
        <w:rPr>
          <w:rFonts w:ascii="Times New Roman" w:hAnsi="Times New Roman"/>
          <w:b/>
          <w:sz w:val="24"/>
          <w:szCs w:val="24"/>
        </w:rPr>
        <w:tab/>
      </w:r>
      <w:r w:rsidRPr="00DA6162">
        <w:rPr>
          <w:rFonts w:ascii="Times New Roman" w:hAnsi="Times New Roman"/>
          <w:b/>
          <w:sz w:val="24"/>
          <w:szCs w:val="24"/>
        </w:rPr>
        <w:tab/>
      </w:r>
      <w:r w:rsidRPr="00DA6162">
        <w:rPr>
          <w:rFonts w:ascii="Times New Roman" w:hAnsi="Times New Roman"/>
          <w:b/>
          <w:sz w:val="24"/>
          <w:szCs w:val="24"/>
        </w:rPr>
        <w:tab/>
      </w:r>
      <w:r w:rsidRPr="00DA6162">
        <w:rPr>
          <w:rFonts w:ascii="Times New Roman" w:hAnsi="Times New Roman"/>
          <w:b/>
          <w:sz w:val="24"/>
          <w:szCs w:val="24"/>
        </w:rPr>
        <w:tab/>
      </w:r>
      <w:r w:rsidRPr="00DA6162">
        <w:rPr>
          <w:rFonts w:ascii="Times New Roman" w:hAnsi="Times New Roman"/>
          <w:b/>
          <w:sz w:val="24"/>
          <w:szCs w:val="24"/>
        </w:rPr>
        <w:tab/>
        <w:t xml:space="preserve">         </w:t>
      </w:r>
      <w:proofErr w:type="spellStart"/>
      <w:r w:rsidRPr="00DA6162">
        <w:rPr>
          <w:rFonts w:ascii="Times New Roman" w:hAnsi="Times New Roman"/>
          <w:b/>
          <w:sz w:val="24"/>
          <w:szCs w:val="24"/>
        </w:rPr>
        <w:t>А.Кожошев</w:t>
      </w:r>
      <w:proofErr w:type="spellEnd"/>
    </w:p>
    <w:sectPr w:rsidR="00B97358" w:rsidRPr="00DA6162" w:rsidSect="00A860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927F7A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324AA8"/>
    <w:multiLevelType w:val="hybridMultilevel"/>
    <w:tmpl w:val="A15025B8"/>
    <w:lvl w:ilvl="0" w:tplc="CCE6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EE0"/>
    <w:rsid w:val="000E7EE0"/>
    <w:rsid w:val="001A0E85"/>
    <w:rsid w:val="00203590"/>
    <w:rsid w:val="00494D7D"/>
    <w:rsid w:val="00500698"/>
    <w:rsid w:val="005A0ED8"/>
    <w:rsid w:val="005B4B25"/>
    <w:rsid w:val="0064529E"/>
    <w:rsid w:val="00804224"/>
    <w:rsid w:val="0084335B"/>
    <w:rsid w:val="00932450"/>
    <w:rsid w:val="009A573B"/>
    <w:rsid w:val="00BD1206"/>
    <w:rsid w:val="00CB565F"/>
    <w:rsid w:val="00DA6162"/>
    <w:rsid w:val="00E16942"/>
    <w:rsid w:val="00F339BA"/>
    <w:rsid w:val="00F5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65B4"/>
  <w15:chartTrackingRefBased/>
  <w15:docId w15:val="{3ECE3144-8FA6-4562-8F48-83A5135A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942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BD1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12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39620" TargetMode="External"/><Relationship Id="rId5" Type="http://schemas.openxmlformats.org/officeDocument/2006/relationships/hyperlink" Target="toktom://db/1396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Rollan Arykov</cp:lastModifiedBy>
  <cp:revision>3</cp:revision>
  <cp:lastPrinted>2019-12-10T10:45:00Z</cp:lastPrinted>
  <dcterms:created xsi:type="dcterms:W3CDTF">2020-03-12T04:30:00Z</dcterms:created>
  <dcterms:modified xsi:type="dcterms:W3CDTF">2020-04-15T07:57:00Z</dcterms:modified>
</cp:coreProperties>
</file>